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238e3c8" w14:textId="238e3c8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D75046">
        <w:t xml:space="preserve"> 19. prosinca 2019.</w:t>
      </w:r>
      <w:r>
        <w:t xml:space="preserve"> </w:t>
      </w:r>
    </w:p>
    <w:p w:rsidR="00605943" w:rsidP="00D75046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1B669E" w:rsidR="001B669E">
        <w:rPr>
          <w:sz w:val="23"/>
          <w:szCs w:val="23"/>
        </w:rPr>
        <w:t>OTIUM jednostavno društvo s ograničenom odgovornošću za usluge i trgovinu Sroki (Općina Viškovo), Gornji Sroki 124/3, OIB: 72876852737, MBS: 040389580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1B669E">
        <w:t>10,00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D75046">
        <w:t xml:space="preserve"> 15. studenog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DD1AF4" w:rsidP="00605943" w:rsidRDefault="00DD1AF4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6D1EB8">
      <w:pPr>
        <w:jc w:val="center"/>
      </w:pPr>
      <w:r>
        <w:t xml:space="preserve">11. veljače </w:t>
      </w:r>
      <w:r w:rsidR="00605943">
        <w:t>20</w:t>
      </w:r>
      <w:r w:rsidR="00D75046">
        <w:t>20</w:t>
      </w:r>
      <w:r w:rsidR="00605943">
        <w:t xml:space="preserve">. u </w:t>
      </w:r>
      <w:r>
        <w:t xml:space="preserve">9,00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1B669E">
        <w:t>10,</w:t>
      </w:r>
      <w:r w:rsidR="00F1152E">
        <w:t>1</w:t>
      </w:r>
      <w:r w:rsidR="001B669E">
        <w:t>0</w:t>
      </w:r>
      <w:r w:rsidR="00DD1AF4">
        <w:t xml:space="preserve"> </w:t>
      </w:r>
      <w:r>
        <w:t>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8251D" w:rsidP="00605943" w:rsidRDefault="0088251D">
      <w:r>
        <w:separator/>
      </w:r>
    </w:p>
  </w:endnote>
  <w:endnote w:type="continuationSeparator" w:id="0">
    <w:p w:rsidR="0088251D" w:rsidP="00605943" w:rsidRDefault="0088251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8251D" w:rsidP="00605943" w:rsidRDefault="0088251D">
      <w:r>
        <w:separator/>
      </w:r>
    </w:p>
  </w:footnote>
  <w:footnote w:type="continuationSeparator" w:id="0">
    <w:p w:rsidR="0088251D" w:rsidP="00605943" w:rsidRDefault="0088251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D75046">
    <w:pPr>
      <w:pStyle w:val="Zaglavlje"/>
      <w:jc w:val="right"/>
    </w:pPr>
    <w:r>
      <w:t>Posl. br. 14 St-5</w:t>
    </w:r>
    <w:r w:rsidR="001B669E">
      <w:t>11</w:t>
    </w:r>
    <w:r>
      <w:t>/2019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1B669E"/>
    <w:rsid w:val="002124BD"/>
    <w:rsid w:val="00267BBB"/>
    <w:rsid w:val="003541B1"/>
    <w:rsid w:val="004F6C16"/>
    <w:rsid w:val="00512F6E"/>
    <w:rsid w:val="00520689"/>
    <w:rsid w:val="00605943"/>
    <w:rsid w:val="00656338"/>
    <w:rsid w:val="006D1EB8"/>
    <w:rsid w:val="0076139A"/>
    <w:rsid w:val="007B6D04"/>
    <w:rsid w:val="00836506"/>
    <w:rsid w:val="0088251D"/>
    <w:rsid w:val="00942A0F"/>
    <w:rsid w:val="00AA43BC"/>
    <w:rsid w:val="00AA521F"/>
    <w:rsid w:val="00AF0A5D"/>
    <w:rsid w:val="00B93FF3"/>
    <w:rsid w:val="00BA3EB5"/>
    <w:rsid w:val="00C17835"/>
    <w:rsid w:val="00C86D1E"/>
    <w:rsid w:val="00CA3A92"/>
    <w:rsid w:val="00D67E91"/>
    <w:rsid w:val="00D75046"/>
    <w:rsid w:val="00DD1AF4"/>
    <w:rsid w:val="00E518D1"/>
    <w:rsid w:val="00ED0D53"/>
    <w:rsid w:val="00F1152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75046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A3A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3A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3A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3A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3A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D75046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St-511/2019-6</izvorni_sadrzaj>
    <derivirana_varijabla naziv="DomainObject.Zapisnik.Oznaka_1">St-511/2019-6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St-511/2019</izvorni_sadrzaj>
    <derivirana_varijabla naziv="DomainObject.Predmet.OznakaBroj_1">St-511/2019</derivirana_varijabla>
  </DomainObject.Predmet.OznakaBroj>
  <DomainObject.Predmet.OznakaBrojOptuznogAkta>
    <izvorni_sadrzaj>04-06-19-4846</izvorni_sadrzaj>
    <derivirana_varijabla naziv="DomainObject.Predmet.OznakaBrojOptuznogAkta_1">04-06-19-4846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OTIUM j.d.o.o.  Viškovo</izvorni_sadrzaj>
    <derivirana_varijabla naziv="DomainObject.Predmet.ProtustrankaFormated_1">  OTIUM j.d.o.o.  Viškovo</derivirana_varijabla>
  </DomainObject.Predmet.ProtustrankaFormated>
  <DomainObject.Predmet.ProtustrankaFormatedOIB>
    <izvorni_sadrzaj>  OTIUM j.d.o.o.  Viškovo, OIB 72876852737</izvorni_sadrzaj>
    <derivirana_varijabla naziv="DomainObject.Predmet.ProtustrankaFormatedOIB_1">  OTIUM j.d.o.o.  Viškovo, OIB 72876852737</derivirana_varijabla>
  </DomainObject.Predmet.ProtustrankaFormatedOIB>
  <DomainObject.Predmet.ProtustrankaFormatedWithAdress>
    <izvorni_sadrzaj> OTIUM j.d.o.o.  Viškovo, Gornji Sroki 124, 51216 Viškovo</izvorni_sadrzaj>
    <derivirana_varijabla naziv="DomainObject.Predmet.ProtustrankaFormatedWithAdress_1"> OTIUM j.d.o.o.  Viškovo, Gornji Sroki 124, 51216 Viškovo</derivirana_varijabla>
  </DomainObject.Predmet.ProtustrankaFormatedWithAdress>
  <DomainObject.Predmet.ProtustrankaFormatedWithAdressOIB>
    <izvorni_sadrzaj> OTIUM j.d.o.o.  Viškovo, OIB 72876852737, Gornji Sroki 124, 51216 Viškovo</izvorni_sadrzaj>
    <derivirana_varijabla naziv="DomainObject.Predmet.ProtustrankaFormatedWithAdressOIB_1"> OTIUM j.d.o.o.  Viškovo, OIB 72876852737, Gornji Sroki 124, 51216 Viškovo</derivirana_varijabla>
  </DomainObject.Predmet.ProtustrankaFormatedWithAdressOIB>
  <DomainObject.Predmet.ProtustrankaWithAdress>
    <izvorni_sadrzaj>OTIUM j.d.o.o.  Viškovo Gornji Sroki 124, 51216 Viškovo</izvorni_sadrzaj>
    <derivirana_varijabla naziv="DomainObject.Predmet.ProtustrankaWithAdress_1">OTIUM j.d.o.o.  Viškovo Gornji Sroki 124, 51216 Viškovo</derivirana_varijabla>
  </DomainObject.Predmet.ProtustrankaWithAdress>
  <DomainObject.Predmet.ProtustrankaWithAdressOIB>
    <izvorni_sadrzaj>OTIUM j.d.o.o.  Viškovo, OIB 72876852737, Gornji Sroki 124, 51216 Viškovo</izvorni_sadrzaj>
    <derivirana_varijabla naziv="DomainObject.Predmet.ProtustrankaWithAdressOIB_1">OTIUM j.d.o.o.  Viškovo, OIB 72876852737, Gornji Sroki 124, 51216 Viškovo</derivirana_varijabla>
  </DomainObject.Predmet.ProtustrankaWithAdressOIB>
  <DomainObject.Predmet.ProtustrankaNazivFormated>
    <izvorni_sadrzaj>OTIUM j.d.o.o.  Viškovo</izvorni_sadrzaj>
    <derivirana_varijabla naziv="DomainObject.Predmet.ProtustrankaNazivFormated_1">OTIUM j.d.o.o.  Viškovo</derivirana_varijabla>
  </DomainObject.Predmet.ProtustrankaNazivFormated>
  <DomainObject.Predmet.ProtustrankaNazivFormatedOIB>
    <izvorni_sadrzaj>OTIUM j.d.o.o.  Viškovo, OIB 72876852737</izvorni_sadrzaj>
    <derivirana_varijabla naziv="DomainObject.Predmet.ProtustrankaNazivFormatedOIB_1">OTIUM j.d.o.o.  Viškovo, OIB 72876852737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OTIUM j.d.o.o.  Viškovo</item>
    </izvorni_sadrzaj>
    <derivirana_varijabla naziv="DomainObject.Predmet.ProtuStrankaListFormated_1">
      <item>OTIUM j.d.o.o.  Viškovo</item>
    </derivirana_varijabla>
  </DomainObject.Predmet.ProtuStrankaListFormated>
  <DomainObject.Predmet.ProtuStrankaListFormatedOIB>
    <izvorni_sadrzaj>
      <item>OTIUM j.d.o.o.  Viškovo, OIB 72876852737</item>
    </izvorni_sadrzaj>
    <derivirana_varijabla naziv="DomainObject.Predmet.ProtuStrankaListFormatedOIB_1">
      <item>OTIUM j.d.o.o.  Viškovo, OIB 72876852737</item>
    </derivirana_varijabla>
  </DomainObject.Predmet.ProtuStrankaListFormatedOIB>
  <DomainObject.Predmet.ProtuStrankaListFormatedWithAdress>
    <izvorni_sadrzaj>
      <item>OTIUM j.d.o.o.  Viškovo, Gornji Sroki 124, 51216 Viškovo</item>
    </izvorni_sadrzaj>
    <derivirana_varijabla naziv="DomainObject.Predmet.ProtuStrankaListFormatedWithAdress_1">
      <item>OTIUM j.d.o.o.  Viškovo, Gornji Sroki 124, 51216 Viškovo</item>
    </derivirana_varijabla>
  </DomainObject.Predmet.ProtuStrankaListFormatedWithAdress>
  <DomainObject.Predmet.ProtuStrankaListFormatedWithAdressOIB>
    <izvorni_sadrzaj>
      <item>OTIUM j.d.o.o.  Viškovo, OIB 72876852737, Gornji Sroki 124, 51216 Viškovo</item>
    </izvorni_sadrzaj>
    <derivirana_varijabla naziv="DomainObject.Predmet.ProtuStrankaListFormatedWithAdressOIB_1">
      <item>OTIUM j.d.o.o.  Viškovo, OIB 72876852737, Gornji Sroki 124, 51216 Viškovo</item>
    </derivirana_varijabla>
  </DomainObject.Predmet.ProtuStrankaListFormatedWithAdressOIB>
  <DomainObject.Predmet.ProtuStrankaListNazivFormated>
    <izvorni_sadrzaj>
      <item>OTIUM j.d.o.o.  Viškovo</item>
    </izvorni_sadrzaj>
    <derivirana_varijabla naziv="DomainObject.Predmet.ProtuStrankaListNazivFormated_1">
      <item>OTIUM j.d.o.o.  Viškovo</item>
    </derivirana_varijabla>
  </DomainObject.Predmet.ProtuStrankaListNazivFormated>
  <DomainObject.Predmet.ProtuStrankaListNazivFormatedOIB>
    <izvorni_sadrzaj>
      <item>OTIUM j.d.o.o.  Viškovo, OIB 72876852737</item>
    </izvorni_sadrzaj>
    <derivirana_varijabla naziv="DomainObject.Predmet.ProtuStrankaListNazivFormatedOIB_1">
      <item>OTIUM j.d.o.o.  Viškovo, OIB 72876852737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St-511/2019-6</izvorni_sadrzaj>
    <derivirana_varijabla naziv="DomainObject.PoslovniBrojDokumenta_1">St-511/2019-6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OTIUM j.d.o.o.  Viškovo</izvorni_sadrzaj>
    <derivirana_varijabla naziv="DomainObject.Predmet.ProtustrankaIDrugi_1">OTIUM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OTIUM j.d.o.o.  Viškovo, OIB 72876852737, Gornji Sroki 124, 51216 Viškovo</izvorni_sadrzaj>
    <derivirana_varijabla naziv="DomainObject.Predmet.ProtustrankaIDrugiAdressOIB_1">OTIUM j.d.o.o.  Viškovo, OIB 72876852737, Gornji Sroki 124,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OTIUM j.d.o.o.  Viškovo</item>
      <item>FINA  Rijeka</item>
    </izvorni_sadrzaj>
    <derivirana_varijabla naziv="DomainObject.Predmet.SudioniciListNaziv_1">
      <item>OTIUM j.d.o.o.  Viškovo</item>
      <item>FINA  Rijeka</item>
    </derivirana_varijabla>
  </DomainObject.Predmet.SudioniciListNaziv>
  <DomainObject.Predmet.SudioniciListAdressOIB>
    <izvorni_sadrzaj>
      <item>OTIUM j.d.o.o.  Viškovo, OIB 72876852737, Gornji Sroki 124,51216 Viškovo</item>
      <item>FINA  Rijeka, OIB 85821130368, Frana Kurelca 8,51000 Rijeka</item>
    </izvorni_sadrzaj>
    <derivirana_varijabla naziv="DomainObject.Predmet.SudioniciListAdressOIB_1">
      <item>OTIUM j.d.o.o.  Viškovo, OIB 72876852737, Gornji Sroki 124,51216 Viškovo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72876852737</item>
      <item>, OIB 85821130368</item>
    </izvorni_sadrzaj>
    <derivirana_varijabla naziv="DomainObject.Predmet.SudioniciListNazivOIB_1">
      <item>, OIB 72876852737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2019.</izvorni_sadrzaj>
    <derivirana_varijabla naziv="DomainObject.Predmet.DatumPocetkaProcesa_1">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217</properties:Words>
  <properties:Characters>1140</properties:Characters>
  <properties:Lines>46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2019-12-19T09:22:00Z</dcterms:created>
  <dc:creator>Vera Jelenović</dc:creator>
  <cp:lastModifiedBy>Danijela Fumić</cp:lastModifiedBy>
  <cp:lastPrinted>2019-12-19T09:22:00Z</cp:lastPrinted>
  <dcterms:modified xmlns:xsi="http://www.w3.org/2001/XMLSchema-instance" xsi:type="dcterms:W3CDTF">2019-12-19T09:23:00Z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St-511/2019-6 / Zapisnik - Ročište radi rasprave o uvjetima za otvaranje steč. post. (511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